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491AF" w14:textId="171DA07D" w:rsidR="00C9360C" w:rsidRDefault="00C9360C" w:rsidP="00C9360C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rPr>
          <w:rFonts w:ascii="Arial" w:hAnsi="Arial" w:cs="Arial"/>
          <w:b/>
          <w:noProof/>
          <w:lang w:eastAsia="zh-CN"/>
        </w:rPr>
      </w:pPr>
      <w:r>
        <w:rPr>
          <w:rFonts w:ascii="Arial" w:hAnsi="Arial" w:cs="Arial"/>
          <w:b/>
          <w:noProof/>
        </w:rPr>
        <w:t>3GPP TSG-RAN WG4 Meeting #116</w:t>
      </w:r>
      <w:r>
        <w:rPr>
          <w:rFonts w:ascii="Arial" w:hAnsi="Arial" w:cs="Arial"/>
          <w:b/>
          <w:noProof/>
        </w:rPr>
        <w:tab/>
      </w:r>
      <w:r w:rsidR="00894159" w:rsidRPr="00894159">
        <w:rPr>
          <w:rFonts w:ascii="Arial" w:hAnsi="Arial" w:cs="Arial"/>
          <w:b/>
          <w:noProof/>
        </w:rPr>
        <w:t>R4-2510256</w:t>
      </w:r>
    </w:p>
    <w:p w14:paraId="18B52EC3" w14:textId="77777777" w:rsidR="00C9360C" w:rsidRDefault="00C9360C" w:rsidP="00C9360C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zh-CN"/>
        </w:rPr>
        <w:t>Bengaluru, India, 25th – 29th August 2025</w:t>
      </w:r>
    </w:p>
    <w:p w14:paraId="2E000A2F" w14:textId="77777777" w:rsidR="00C9360C" w:rsidRDefault="00C9360C" w:rsidP="00C9360C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宋体" w:hAnsi="Arial" w:cs="Arial"/>
          <w:b/>
          <w:lang w:eastAsia="zh-CN"/>
        </w:rPr>
      </w:pPr>
    </w:p>
    <w:p w14:paraId="4E510B6D" w14:textId="77777777" w:rsidR="00FD052C" w:rsidRPr="00F062B2" w:rsidRDefault="00FD052C" w:rsidP="00F062B2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6303D0D" w14:textId="2C98E423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bookmarkStart w:id="0" w:name="_Hlk17505394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4"/>
      <w:r w:rsidR="00817132">
        <w:rPr>
          <w:rFonts w:ascii="Arial" w:hAnsi="Arial" w:cs="Arial" w:hint="eastAsia"/>
          <w:bCs/>
          <w:lang w:eastAsia="zh-CN"/>
        </w:rPr>
        <w:t>Reply L</w:t>
      </w:r>
      <w:r w:rsidR="009F3BEB" w:rsidRPr="0063033B">
        <w:rPr>
          <w:rFonts w:ascii="Arial" w:hAnsi="Arial" w:cs="Arial"/>
          <w:bCs/>
        </w:rPr>
        <w:t>S on</w:t>
      </w:r>
      <w:r w:rsidR="009F3BEB">
        <w:rPr>
          <w:rFonts w:ascii="Arial" w:hAnsi="Arial" w:cs="Arial" w:hint="eastAsia"/>
          <w:bCs/>
          <w:lang w:eastAsia="zh-CN"/>
        </w:rPr>
        <w:t xml:space="preserve"> </w:t>
      </w:r>
      <w:bookmarkEnd w:id="1"/>
      <w:r w:rsidR="00817132">
        <w:rPr>
          <w:rFonts w:ascii="Arial" w:hAnsi="Arial" w:cs="Arial" w:hint="eastAsia"/>
          <w:bCs/>
          <w:lang w:eastAsia="zh-CN"/>
        </w:rPr>
        <w:t xml:space="preserve">FR2 </w:t>
      </w:r>
      <w:r w:rsidR="00655923">
        <w:rPr>
          <w:rFonts w:ascii="Arial" w:hAnsi="Arial" w:cs="Arial"/>
          <w:bCs/>
          <w:lang w:eastAsia="zh-CN"/>
        </w:rPr>
        <w:t xml:space="preserve">Beam Correspondence </w:t>
      </w:r>
      <w:r w:rsidR="00817132">
        <w:rPr>
          <w:rFonts w:ascii="Arial" w:hAnsi="Arial" w:cs="Arial" w:hint="eastAsia"/>
          <w:bCs/>
          <w:lang w:eastAsia="zh-CN"/>
        </w:rPr>
        <w:t xml:space="preserve">in </w:t>
      </w:r>
      <w:r w:rsidR="00655923">
        <w:rPr>
          <w:rFonts w:ascii="Arial" w:hAnsi="Arial" w:cs="Arial"/>
          <w:bCs/>
          <w:lang w:eastAsia="zh-CN"/>
        </w:rPr>
        <w:t>Initial Access</w:t>
      </w:r>
    </w:p>
    <w:p w14:paraId="53A2D724" w14:textId="19B612F7" w:rsidR="00FD052C" w:rsidRPr="0052298B" w:rsidRDefault="00FD052C">
      <w:pPr>
        <w:spacing w:after="60"/>
        <w:ind w:left="1985" w:hanging="1985"/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817132" w:rsidRPr="00817132">
        <w:rPr>
          <w:rFonts w:ascii="Arial" w:hAnsi="Arial" w:cs="Arial"/>
          <w:bCs/>
        </w:rPr>
        <w:t>R5-253653</w:t>
      </w:r>
    </w:p>
    <w:p w14:paraId="29245B7E" w14:textId="799809D5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C348DC">
        <w:rPr>
          <w:rFonts w:ascii="Arial" w:hAnsi="Arial" w:cs="Arial"/>
          <w:bCs/>
        </w:rPr>
        <w:t>8</w:t>
      </w:r>
    </w:p>
    <w:p w14:paraId="72D6BB53" w14:textId="6273B106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55923">
        <w:rPr>
          <w:rFonts w:ascii="Arial" w:hAnsi="Arial" w:cs="Arial"/>
          <w:szCs w:val="18"/>
          <w:lang w:eastAsia="ja-JP"/>
        </w:rPr>
        <w:t>NR_RF_FR2_req_Ph3-UEConTest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4D26F180" w:rsidR="00FD052C" w:rsidRDefault="00FD052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</w:t>
      </w:r>
      <w:r w:rsidR="00817132">
        <w:rPr>
          <w:rFonts w:ascii="Arial" w:hAnsi="Arial" w:cs="Arial" w:hint="eastAsia"/>
          <w:bCs/>
          <w:lang w:eastAsia="zh-CN"/>
        </w:rPr>
        <w:t>4</w:t>
      </w:r>
    </w:p>
    <w:p w14:paraId="1D46AF0C" w14:textId="59BD78A8" w:rsidR="00FD052C" w:rsidRDefault="00FD052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</w:t>
      </w:r>
      <w:r w:rsidR="00817132">
        <w:rPr>
          <w:rFonts w:ascii="Arial" w:hAnsi="Arial" w:cs="Arial" w:hint="eastAsia"/>
          <w:bCs/>
          <w:lang w:eastAsia="zh-CN"/>
        </w:rPr>
        <w:t>5</w:t>
      </w:r>
    </w:p>
    <w:p w14:paraId="3BB61888" w14:textId="201DA46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F3BEB">
        <w:rPr>
          <w:rFonts w:ascii="Arial" w:hAnsi="Arial" w:cs="Arial"/>
          <w:bCs/>
        </w:rPr>
        <w:t>-</w:t>
      </w:r>
    </w:p>
    <w:bookmarkEnd w:id="0"/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0D031438" w:rsidR="00FD052C" w:rsidRDefault="00FD052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17132">
        <w:rPr>
          <w:rFonts w:cs="Arial" w:hint="eastAsia"/>
          <w:b w:val="0"/>
          <w:bCs/>
          <w:lang w:eastAsia="zh-CN"/>
        </w:rPr>
        <w:t>Hao DU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EEBF959" w:rsidR="00FD052C" w:rsidRDefault="00FD052C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817132">
        <w:rPr>
          <w:rFonts w:cs="Arial" w:hint="eastAsia"/>
          <w:b w:val="0"/>
          <w:bCs/>
          <w:lang w:eastAsia="zh-CN"/>
        </w:rPr>
        <w:t>duhao.txyjy</w:t>
      </w:r>
      <w:r w:rsidR="00655923">
        <w:rPr>
          <w:rFonts w:cs="Arial"/>
          <w:b w:val="0"/>
          <w:bCs/>
        </w:rPr>
        <w:t>@</w:t>
      </w:r>
      <w:r w:rsidR="00817132">
        <w:rPr>
          <w:rFonts w:cs="Arial" w:hint="eastAsia"/>
          <w:b w:val="0"/>
          <w:bCs/>
          <w:lang w:eastAsia="zh-CN"/>
        </w:rPr>
        <w:t>vivo</w:t>
      </w:r>
      <w:r w:rsidR="00655923">
        <w:rPr>
          <w:rFonts w:cs="Arial"/>
          <w:b w:val="0"/>
          <w:bCs/>
        </w:rPr>
        <w:t>.co</w:t>
      </w:r>
      <w:r w:rsidR="00B63D4D">
        <w:rPr>
          <w:rFonts w:cs="Arial"/>
          <w:b w:val="0"/>
          <w:bCs/>
        </w:rPr>
        <w:t>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1E3ECBFE" w:rsidR="00FD052C" w:rsidRDefault="00FD052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D169E">
        <w:rPr>
          <w:rFonts w:ascii="Arial" w:hAnsi="Arial" w:cs="Arial" w:hint="eastAsia"/>
          <w:bCs/>
          <w:lang w:eastAsia="zh-CN"/>
        </w:rPr>
        <w:t>R4-2315864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6EE751" w14:textId="5C4A8175" w:rsidR="00817132" w:rsidRDefault="00817132" w:rsidP="0081713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RAN4 thanks RAN5 for the LS on FR2 BC in initial access and the clarifications are provided below:</w:t>
      </w:r>
    </w:p>
    <w:p w14:paraId="368A46F9" w14:textId="77777777" w:rsidR="00817132" w:rsidRDefault="00817132" w:rsidP="00817132">
      <w:pPr>
        <w:rPr>
          <w:rFonts w:eastAsia="等线"/>
          <w:i/>
          <w:iCs/>
          <w:sz w:val="24"/>
          <w:szCs w:val="24"/>
        </w:rPr>
      </w:pPr>
    </w:p>
    <w:p w14:paraId="7FA87E2B" w14:textId="2A975F82" w:rsidR="00817132" w:rsidRPr="00817132" w:rsidRDefault="00817132" w:rsidP="00817132">
      <w:pPr>
        <w:rPr>
          <w:rFonts w:ascii="Arial" w:hAnsi="Arial" w:cs="Arial"/>
          <w:b/>
          <w:bCs/>
          <w:i/>
          <w:iCs/>
          <w:lang w:eastAsia="zh-CN"/>
        </w:rPr>
      </w:pPr>
      <w:r w:rsidRPr="00817132">
        <w:rPr>
          <w:rFonts w:ascii="Arial" w:hAnsi="Arial" w:cs="Arial" w:hint="eastAsia"/>
          <w:b/>
          <w:bCs/>
          <w:i/>
          <w:iCs/>
          <w:lang w:eastAsia="zh-CN"/>
        </w:rPr>
        <w:t xml:space="preserve">Q1: </w:t>
      </w:r>
      <w:r w:rsidRPr="00817132">
        <w:rPr>
          <w:rFonts w:ascii="Arial" w:hAnsi="Arial" w:cs="Arial"/>
          <w:b/>
          <w:bCs/>
          <w:i/>
          <w:iCs/>
          <w:lang w:eastAsia="zh-CN"/>
        </w:rPr>
        <w:t>RAN5 is looking to develop test procedure with and without UE Beamlock test function, can either procedure be used to verify RAN4 core requirements?</w:t>
      </w:r>
    </w:p>
    <w:p w14:paraId="5561F04F" w14:textId="77777777" w:rsidR="00817132" w:rsidRDefault="00817132" w:rsidP="00817132">
      <w:pPr>
        <w:jc w:val="both"/>
        <w:rPr>
          <w:rFonts w:ascii="Arial" w:hAnsi="Arial" w:cs="Arial"/>
          <w:lang w:eastAsia="zh-CN"/>
        </w:rPr>
      </w:pPr>
    </w:p>
    <w:p w14:paraId="0EBE64F4" w14:textId="71A5177E" w:rsidR="00817132" w:rsidRPr="00817132" w:rsidRDefault="00817132" w:rsidP="0081713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Answer</w:t>
      </w:r>
      <w:r>
        <w:rPr>
          <w:rFonts w:ascii="Arial" w:hAnsi="Arial" w:cs="Arial" w:hint="eastAsia"/>
          <w:lang w:eastAsia="zh-CN"/>
        </w:rPr>
        <w:t>:</w:t>
      </w:r>
      <w:r w:rsidRPr="00817132">
        <w:t xml:space="preserve"> </w:t>
      </w:r>
      <w:r w:rsidRPr="00817132">
        <w:rPr>
          <w:rFonts w:ascii="Arial" w:hAnsi="Arial" w:cs="Arial"/>
          <w:lang w:eastAsia="zh-CN"/>
        </w:rPr>
        <w:t>RAN4 define the requirement</w:t>
      </w:r>
      <w:r>
        <w:rPr>
          <w:rFonts w:ascii="Arial" w:hAnsi="Arial" w:cs="Arial"/>
          <w:lang w:eastAsia="zh-CN"/>
        </w:rPr>
        <w:t>s</w:t>
      </w:r>
      <w:r w:rsidRPr="00817132">
        <w:rPr>
          <w:rFonts w:ascii="Arial" w:hAnsi="Arial" w:cs="Arial"/>
          <w:lang w:eastAsia="zh-CN"/>
        </w:rPr>
        <w:t xml:space="preserve"> of BC in initial access based on assuming </w:t>
      </w:r>
      <w:r>
        <w:rPr>
          <w:rFonts w:ascii="Arial" w:hAnsi="Arial" w:cs="Arial" w:hint="eastAsia"/>
          <w:lang w:eastAsia="zh-CN"/>
        </w:rPr>
        <w:t xml:space="preserve">that </w:t>
      </w:r>
      <w:r w:rsidRPr="00817132">
        <w:rPr>
          <w:rFonts w:ascii="Arial" w:hAnsi="Arial" w:cs="Arial"/>
          <w:lang w:eastAsia="zh-CN"/>
        </w:rPr>
        <w:t>after autonomously beam selection in IDLE mode</w:t>
      </w:r>
      <w:r>
        <w:rPr>
          <w:rFonts w:ascii="Arial" w:hAnsi="Arial" w:cs="Arial" w:hint="eastAsia"/>
          <w:lang w:eastAsia="zh-CN"/>
        </w:rPr>
        <w:t xml:space="preserve">, </w:t>
      </w:r>
      <w:r w:rsidRPr="00817132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uplink </w:t>
      </w:r>
      <w:r w:rsidRPr="00817132">
        <w:rPr>
          <w:rFonts w:ascii="Arial" w:hAnsi="Arial" w:cs="Arial"/>
          <w:lang w:eastAsia="zh-CN"/>
        </w:rPr>
        <w:t>beam will not change</w:t>
      </w:r>
      <w:r>
        <w:rPr>
          <w:rFonts w:ascii="Arial" w:hAnsi="Arial" w:cs="Arial" w:hint="eastAsia"/>
          <w:lang w:eastAsia="zh-CN"/>
        </w:rPr>
        <w:t xml:space="preserve"> during whole test procedure</w:t>
      </w:r>
      <w:r w:rsidRPr="00817132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14:paraId="431510A2" w14:textId="77777777" w:rsidR="00817132" w:rsidRDefault="00817132" w:rsidP="00817132">
      <w:pPr>
        <w:jc w:val="both"/>
        <w:rPr>
          <w:rFonts w:ascii="Arial" w:hAnsi="Arial" w:cs="Arial"/>
          <w:lang w:eastAsia="zh-CN"/>
        </w:rPr>
      </w:pPr>
    </w:p>
    <w:p w14:paraId="6ED29894" w14:textId="5C3813CF" w:rsidR="00817132" w:rsidRPr="00817132" w:rsidRDefault="00817132" w:rsidP="00817132">
      <w:pPr>
        <w:jc w:val="both"/>
        <w:rPr>
          <w:rFonts w:ascii="Arial" w:hAnsi="Arial" w:cs="Arial"/>
          <w:b/>
          <w:bCs/>
          <w:i/>
          <w:iCs/>
          <w:lang w:eastAsia="zh-CN"/>
        </w:rPr>
      </w:pPr>
      <w:r w:rsidRPr="00817132">
        <w:rPr>
          <w:rFonts w:ascii="Arial" w:hAnsi="Arial" w:cs="Arial" w:hint="eastAsia"/>
          <w:b/>
          <w:bCs/>
          <w:i/>
          <w:iCs/>
          <w:lang w:eastAsia="zh-CN"/>
        </w:rPr>
        <w:t>Q2:</w:t>
      </w:r>
      <w:r w:rsidRPr="00817132">
        <w:rPr>
          <w:b/>
          <w:bCs/>
          <w:i/>
          <w:iCs/>
        </w:rPr>
        <w:t xml:space="preserve"> </w:t>
      </w:r>
      <w:r w:rsidRPr="00817132">
        <w:rPr>
          <w:rFonts w:ascii="Arial" w:hAnsi="Arial" w:cs="Arial"/>
          <w:b/>
          <w:bCs/>
          <w:i/>
          <w:iCs/>
          <w:lang w:eastAsia="zh-CN"/>
        </w:rPr>
        <w:t xml:space="preserve">Regarding the verification of spherical coverage requirement for initial access and RRC_INACTIVE using UE Beamlock test function in the IDLE mode, will it prevent UE to not autonomously choose Uplink beams? </w:t>
      </w:r>
    </w:p>
    <w:p w14:paraId="21FCF0A4" w14:textId="7956F198" w:rsidR="00817132" w:rsidRPr="00817132" w:rsidRDefault="00817132" w:rsidP="00817132">
      <w:pPr>
        <w:ind w:firstLine="720"/>
        <w:jc w:val="both"/>
        <w:rPr>
          <w:rFonts w:ascii="Arial" w:hAnsi="Arial" w:cs="Arial"/>
          <w:b/>
          <w:bCs/>
          <w:i/>
          <w:iCs/>
          <w:lang w:eastAsia="zh-CN"/>
        </w:rPr>
      </w:pPr>
      <w:r w:rsidRPr="00817132">
        <w:rPr>
          <w:rFonts w:ascii="Arial" w:hAnsi="Arial" w:cs="Arial"/>
          <w:b/>
          <w:bCs/>
          <w:i/>
          <w:iCs/>
          <w:lang w:eastAsia="zh-CN"/>
        </w:rPr>
        <w:t>-</w:t>
      </w:r>
      <w:r>
        <w:rPr>
          <w:rFonts w:ascii="Arial" w:hAnsi="Arial" w:cs="Arial" w:hint="eastAsia"/>
          <w:b/>
          <w:bCs/>
          <w:i/>
          <w:iCs/>
          <w:lang w:eastAsia="zh-CN"/>
        </w:rPr>
        <w:t xml:space="preserve"> </w:t>
      </w:r>
      <w:r w:rsidRPr="00817132">
        <w:rPr>
          <w:rFonts w:ascii="Arial" w:hAnsi="Arial" w:cs="Arial"/>
          <w:b/>
          <w:bCs/>
          <w:i/>
          <w:iCs/>
          <w:lang w:eastAsia="zh-CN"/>
        </w:rPr>
        <w:t>Will using beam lock prevent UE from autonomously choosing other beams even if UE’s behaviour is such?</w:t>
      </w:r>
    </w:p>
    <w:p w14:paraId="15943C89" w14:textId="3CAD09E8" w:rsidR="002B2382" w:rsidRDefault="007D3D8F" w:rsidP="00817132">
      <w:pPr>
        <w:jc w:val="both"/>
        <w:rPr>
          <w:rFonts w:ascii="Arial" w:hAnsi="Arial" w:cs="Arial"/>
          <w:lang w:eastAsia="zh-CN"/>
        </w:rPr>
      </w:pPr>
      <w:r w:rsidRPr="00817132">
        <w:rPr>
          <w:rFonts w:ascii="Arial" w:eastAsia="Times New Roman" w:hAnsi="Arial" w:cs="Arial"/>
        </w:rPr>
        <w:t xml:space="preserve"> </w:t>
      </w:r>
    </w:p>
    <w:p w14:paraId="61CB9347" w14:textId="0E7BDC04" w:rsidR="00817132" w:rsidRPr="00817132" w:rsidRDefault="00817132" w:rsidP="00817132">
      <w:pPr>
        <w:jc w:val="both"/>
        <w:rPr>
          <w:rFonts w:ascii="Arial" w:hAnsi="Arial" w:cs="Arial"/>
          <w:lang w:eastAsia="zh-CN"/>
        </w:rPr>
      </w:pPr>
      <w:r w:rsidRPr="00817132">
        <w:rPr>
          <w:rFonts w:ascii="Arial" w:hAnsi="Arial" w:cs="Arial" w:hint="eastAsia"/>
          <w:lang w:eastAsia="zh-CN"/>
        </w:rPr>
        <w:t>Answer:</w:t>
      </w:r>
      <w:r w:rsidRPr="00817132">
        <w:t xml:space="preserve"> </w:t>
      </w:r>
      <w:r w:rsidRPr="00817132">
        <w:rPr>
          <w:rFonts w:ascii="Arial" w:hAnsi="Arial" w:cs="Arial"/>
          <w:lang w:eastAsia="zh-CN"/>
        </w:rPr>
        <w:t>Beamlock</w:t>
      </w:r>
      <w:r w:rsidR="008F7CEC">
        <w:rPr>
          <w:rFonts w:ascii="Arial" w:hAnsi="Arial" w:cs="Arial" w:hint="eastAsia"/>
          <w:lang w:eastAsia="zh-CN"/>
        </w:rPr>
        <w:t xml:space="preserve"> function</w:t>
      </w:r>
      <w:r w:rsidRPr="00817132">
        <w:rPr>
          <w:rFonts w:ascii="Arial" w:hAnsi="Arial" w:cs="Arial"/>
          <w:lang w:eastAsia="zh-CN"/>
        </w:rPr>
        <w:t xml:space="preserve"> should be performed after beam selection is finished and does not prevent UE to autonomously choose uplink beam. RAN4 requirement</w:t>
      </w:r>
      <w:r w:rsidRPr="00817132">
        <w:rPr>
          <w:rFonts w:ascii="Arial" w:hAnsi="Arial" w:cs="Arial" w:hint="eastAsia"/>
          <w:lang w:eastAsia="zh-CN"/>
        </w:rPr>
        <w:t>s</w:t>
      </w:r>
      <w:r w:rsidRPr="00817132">
        <w:rPr>
          <w:rFonts w:ascii="Arial" w:hAnsi="Arial" w:cs="Arial"/>
          <w:lang w:eastAsia="zh-CN"/>
        </w:rPr>
        <w:t xml:space="preserve"> </w:t>
      </w:r>
      <w:r w:rsidRPr="00817132">
        <w:rPr>
          <w:rFonts w:ascii="Arial" w:hAnsi="Arial" w:cs="Arial" w:hint="eastAsia"/>
          <w:lang w:eastAsia="zh-CN"/>
        </w:rPr>
        <w:t>are</w:t>
      </w:r>
      <w:r w:rsidRPr="00817132">
        <w:rPr>
          <w:rFonts w:ascii="Arial" w:hAnsi="Arial" w:cs="Arial"/>
          <w:lang w:eastAsia="zh-CN"/>
        </w:rPr>
        <w:t xml:space="preserve"> only applied to the first </w:t>
      </w:r>
      <w:r w:rsidR="008F7CEC">
        <w:rPr>
          <w:rFonts w:ascii="Arial" w:hAnsi="Arial" w:cs="Arial" w:hint="eastAsia"/>
          <w:lang w:eastAsia="zh-CN"/>
        </w:rPr>
        <w:t>selected</w:t>
      </w:r>
      <w:r w:rsidRPr="00817132">
        <w:rPr>
          <w:rFonts w:ascii="Arial" w:hAnsi="Arial" w:cs="Arial"/>
          <w:lang w:eastAsia="zh-CN"/>
        </w:rPr>
        <w:t xml:space="preserve"> corresponding uplink beam after beam selection.</w:t>
      </w:r>
    </w:p>
    <w:p w14:paraId="0BA241AA" w14:textId="77777777" w:rsidR="002B2382" w:rsidRPr="008F7CEC" w:rsidRDefault="002B2382" w:rsidP="00530C73">
      <w:pPr>
        <w:jc w:val="both"/>
        <w:rPr>
          <w:lang w:eastAsia="zh-CN"/>
        </w:rPr>
      </w:pPr>
    </w:p>
    <w:p w14:paraId="77124D5C" w14:textId="2A0D0D84" w:rsidR="00817132" w:rsidRPr="00817132" w:rsidRDefault="00817132" w:rsidP="00530C73">
      <w:pPr>
        <w:jc w:val="both"/>
        <w:rPr>
          <w:rFonts w:ascii="Arial" w:hAnsi="Arial" w:cs="Arial"/>
          <w:b/>
          <w:bCs/>
          <w:i/>
          <w:iCs/>
          <w:lang w:eastAsia="zh-CN"/>
        </w:rPr>
      </w:pPr>
      <w:r w:rsidRPr="00817132">
        <w:rPr>
          <w:rFonts w:ascii="Arial" w:hAnsi="Arial" w:cs="Arial" w:hint="eastAsia"/>
          <w:b/>
          <w:bCs/>
          <w:i/>
          <w:iCs/>
          <w:lang w:eastAsia="zh-CN"/>
        </w:rPr>
        <w:t>Q3:</w:t>
      </w:r>
      <w:r w:rsidRPr="00817132">
        <w:rPr>
          <w:rFonts w:ascii="Arial" w:hAnsi="Arial" w:cs="Arial"/>
          <w:b/>
          <w:bCs/>
          <w:i/>
          <w:iCs/>
          <w:lang w:eastAsia="zh-CN"/>
        </w:rPr>
        <w:t xml:space="preserve"> Regarding the verification of spherical coverage requirement for initial access and RRC_INACTIVE without using UE Beamlock test function in the IDLE mode, would this be aligned to verifying RAN4 core requirements when the requirements were defined?</w:t>
      </w:r>
    </w:p>
    <w:p w14:paraId="61FCE99C" w14:textId="77777777" w:rsidR="00817132" w:rsidRDefault="00817132" w:rsidP="00530C73">
      <w:pPr>
        <w:jc w:val="both"/>
        <w:rPr>
          <w:lang w:eastAsia="zh-CN"/>
        </w:rPr>
      </w:pPr>
    </w:p>
    <w:p w14:paraId="5BD2D8D5" w14:textId="64A38AA2" w:rsidR="00817132" w:rsidRDefault="00817132" w:rsidP="00530C73">
      <w:pPr>
        <w:jc w:val="both"/>
        <w:rPr>
          <w:lang w:eastAsia="zh-CN"/>
        </w:rPr>
      </w:pPr>
      <w:r>
        <w:rPr>
          <w:rFonts w:hint="eastAsia"/>
          <w:lang w:eastAsia="zh-CN"/>
        </w:rPr>
        <w:t>Answer:</w:t>
      </w:r>
      <w:r w:rsidRPr="00817132">
        <w:t xml:space="preserve"> </w:t>
      </w:r>
      <w:r w:rsidRPr="00817132">
        <w:rPr>
          <w:lang w:eastAsia="zh-CN"/>
        </w:rPr>
        <w:t xml:space="preserve">RAN4 </w:t>
      </w:r>
      <w:r>
        <w:rPr>
          <w:rFonts w:hint="eastAsia"/>
          <w:lang w:eastAsia="zh-CN"/>
        </w:rPr>
        <w:t xml:space="preserve">sent LS to RAN5 check the feasibility of Beamlock Function in IDLE mode in R18 and </w:t>
      </w:r>
      <w:r w:rsidRPr="00817132">
        <w:rPr>
          <w:lang w:eastAsia="zh-CN"/>
        </w:rPr>
        <w:t>define the requirement</w:t>
      </w:r>
      <w:r>
        <w:rPr>
          <w:rFonts w:hint="eastAsia"/>
          <w:lang w:eastAsia="zh-CN"/>
        </w:rPr>
        <w:t>s</w:t>
      </w:r>
      <w:r w:rsidRPr="00817132">
        <w:rPr>
          <w:lang w:eastAsia="zh-CN"/>
        </w:rPr>
        <w:t xml:space="preserve"> for BC in initial access based on the assumption that beam lock function is feasible and </w:t>
      </w:r>
      <w:r>
        <w:rPr>
          <w:rFonts w:hint="eastAsia"/>
          <w:lang w:eastAsia="zh-CN"/>
        </w:rPr>
        <w:t>can</w:t>
      </w:r>
      <w:r w:rsidRPr="00817132">
        <w:rPr>
          <w:lang w:eastAsia="zh-CN"/>
        </w:rPr>
        <w:t xml:space="preserve"> be used.</w:t>
      </w:r>
    </w:p>
    <w:p w14:paraId="2172E1AA" w14:textId="77777777" w:rsidR="00817132" w:rsidRPr="00817132" w:rsidRDefault="00817132" w:rsidP="00530C73">
      <w:pPr>
        <w:jc w:val="both"/>
        <w:rPr>
          <w:lang w:eastAsia="zh-CN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54F53845" w14:textId="66A20326" w:rsidR="002E79F9" w:rsidRPr="00864833" w:rsidRDefault="00FD052C" w:rsidP="008F7CEC">
      <w:pPr>
        <w:spacing w:after="120"/>
        <w:ind w:left="1985" w:hanging="1985"/>
        <w:rPr>
          <w:rFonts w:ascii="Arial" w:hAnsi="Arial" w:cs="Arial" w:hint="eastAsia"/>
          <w:b/>
          <w:lang w:eastAsia="zh-CN"/>
        </w:rPr>
      </w:pPr>
      <w:r w:rsidRPr="00864833">
        <w:rPr>
          <w:rFonts w:ascii="Arial" w:hAnsi="Arial" w:cs="Arial"/>
          <w:b/>
        </w:rPr>
        <w:t>To RAN</w:t>
      </w:r>
      <w:r w:rsidR="00817132">
        <w:rPr>
          <w:rFonts w:ascii="Arial" w:hAnsi="Arial" w:cs="Arial" w:hint="eastAsia"/>
          <w:b/>
          <w:lang w:eastAsia="zh-CN"/>
        </w:rPr>
        <w:t>5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6B0E65BD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</w:t>
      </w:r>
      <w:r w:rsidR="00817132">
        <w:rPr>
          <w:rFonts w:ascii="Arial" w:hAnsi="Arial" w:cs="Arial" w:hint="eastAsia"/>
          <w:lang w:eastAsia="zh-CN"/>
        </w:rPr>
        <w:t>4</w:t>
      </w:r>
      <w:r w:rsidRPr="00864833">
        <w:rPr>
          <w:rFonts w:ascii="Arial" w:hAnsi="Arial" w:cs="Arial"/>
        </w:rPr>
        <w:t xml:space="preserve"> respectfully </w:t>
      </w:r>
      <w:r w:rsidR="00817132">
        <w:rPr>
          <w:rFonts w:ascii="Arial" w:hAnsi="Arial" w:cs="Arial" w:hint="eastAsia"/>
          <w:lang w:eastAsia="zh-CN"/>
        </w:rPr>
        <w:t>ask</w:t>
      </w:r>
      <w:r w:rsidRPr="00864833">
        <w:rPr>
          <w:rFonts w:ascii="Arial" w:hAnsi="Arial" w:cs="Arial"/>
        </w:rPr>
        <w:t xml:space="preserve"> RAN</w:t>
      </w:r>
      <w:r w:rsidR="00817132">
        <w:rPr>
          <w:rFonts w:ascii="Arial" w:hAnsi="Arial" w:cs="Arial" w:hint="eastAsia"/>
          <w:lang w:eastAsia="zh-CN"/>
        </w:rPr>
        <w:t>5</w:t>
      </w:r>
      <w:r w:rsidRPr="00864833">
        <w:rPr>
          <w:rFonts w:ascii="Arial" w:hAnsi="Arial" w:cs="Arial"/>
        </w:rPr>
        <w:t xml:space="preserve"> to</w:t>
      </w:r>
      <w:r w:rsidR="00BD2EDE" w:rsidRPr="00864833">
        <w:rPr>
          <w:rFonts w:ascii="Arial" w:hAnsi="Arial" w:cs="Arial"/>
        </w:rPr>
        <w:t xml:space="preserve"> </w:t>
      </w:r>
      <w:r w:rsidR="00817132">
        <w:rPr>
          <w:rFonts w:ascii="Arial" w:hAnsi="Arial" w:cs="Arial" w:hint="eastAsia"/>
          <w:lang w:eastAsia="zh-CN"/>
        </w:rPr>
        <w:t>take the clarification</w:t>
      </w:r>
      <w:r w:rsidR="00F53377">
        <w:rPr>
          <w:rFonts w:ascii="Arial" w:hAnsi="Arial" w:cs="Arial"/>
        </w:rPr>
        <w:t xml:space="preserve"> above </w:t>
      </w:r>
      <w:r w:rsidR="00817132">
        <w:rPr>
          <w:rFonts w:ascii="Arial" w:hAnsi="Arial" w:cs="Arial" w:hint="eastAsia"/>
          <w:lang w:eastAsia="zh-CN"/>
        </w:rPr>
        <w:t>into consideration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2269876B" w:rsidR="00380377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</w:t>
      </w:r>
      <w:r w:rsidR="00817132">
        <w:rPr>
          <w:rFonts w:ascii="Arial" w:hAnsi="Arial" w:cs="Arial" w:hint="eastAsia"/>
          <w:b/>
          <w:lang w:eastAsia="zh-CN"/>
        </w:rPr>
        <w:t>4</w:t>
      </w:r>
      <w:r w:rsidRPr="00AD3215">
        <w:rPr>
          <w:rFonts w:ascii="Arial" w:hAnsi="Arial" w:cs="Arial"/>
          <w:b/>
        </w:rPr>
        <w:t xml:space="preserve"> Meetings:</w:t>
      </w:r>
    </w:p>
    <w:p w14:paraId="5C2FC557" w14:textId="77777777" w:rsidR="00207064" w:rsidRPr="00AD3215" w:rsidRDefault="00207064" w:rsidP="00C529CB">
      <w:pPr>
        <w:rPr>
          <w:rFonts w:ascii="Arial" w:hAnsi="Arial" w:cs="Arial"/>
          <w:b/>
        </w:rPr>
      </w:pPr>
    </w:p>
    <w:p w14:paraId="6FD11FBB" w14:textId="6DB57DA5" w:rsidR="008F7CEC" w:rsidRPr="00227B7A" w:rsidRDefault="008F7CEC" w:rsidP="008F7CEC">
      <w:pPr>
        <w:tabs>
          <w:tab w:val="left" w:pos="5103"/>
        </w:tabs>
        <w:spacing w:after="120"/>
        <w:ind w:left="2268" w:hanging="2268"/>
        <w:rPr>
          <w:rFonts w:ascii="Arial" w:hAnsi="Arial" w:cs="Arial" w:hint="eastAsia"/>
          <w:bCs/>
          <w:lang w:eastAsia="zh-CN"/>
        </w:rPr>
      </w:pPr>
      <w:r w:rsidRPr="00227B7A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>4</w:t>
      </w:r>
      <w:r w:rsidRPr="00227B7A">
        <w:rPr>
          <w:rFonts w:ascii="Arial" w:hAnsi="Arial" w:cs="Arial"/>
          <w:bCs/>
        </w:rPr>
        <w:t xml:space="preserve"> Meeting#1</w:t>
      </w:r>
      <w:r>
        <w:rPr>
          <w:rFonts w:ascii="Arial" w:hAnsi="Arial" w:cs="Arial" w:hint="eastAsia"/>
          <w:bCs/>
          <w:lang w:eastAsia="zh-CN"/>
        </w:rPr>
        <w:t>16bis</w:t>
      </w:r>
      <w:r>
        <w:rPr>
          <w:rFonts w:ascii="Arial" w:hAnsi="Arial" w:cs="Arial"/>
          <w:bCs/>
          <w:lang w:eastAsia="zh-CN"/>
        </w:rPr>
        <w:tab/>
      </w:r>
      <w:r w:rsidRPr="00227B7A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3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17</w:t>
      </w:r>
      <w:r w:rsidRPr="008F7CEC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October</w:t>
      </w:r>
      <w:r w:rsidRPr="00227B7A"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Prague</w:t>
      </w:r>
      <w:r w:rsidRPr="00227B7A"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CZ</w:t>
      </w:r>
    </w:p>
    <w:p w14:paraId="39619655" w14:textId="77777777" w:rsidR="008F7CEC" w:rsidRPr="008F7CEC" w:rsidRDefault="008F7CEC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2702497" w14:textId="367B37CD" w:rsidR="00227B7A" w:rsidRPr="00227B7A" w:rsidRDefault="00227B7A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</w:t>
      </w:r>
      <w:r w:rsidR="00817132">
        <w:rPr>
          <w:rFonts w:ascii="Arial" w:hAnsi="Arial" w:cs="Arial" w:hint="eastAsia"/>
          <w:bCs/>
          <w:lang w:eastAsia="zh-CN"/>
        </w:rPr>
        <w:t>4</w:t>
      </w:r>
      <w:r w:rsidRPr="00227B7A">
        <w:rPr>
          <w:rFonts w:ascii="Arial" w:hAnsi="Arial" w:cs="Arial"/>
          <w:bCs/>
        </w:rPr>
        <w:t xml:space="preserve"> Meeting#</w:t>
      </w:r>
      <w:r w:rsidR="008F7CEC">
        <w:rPr>
          <w:rFonts w:ascii="Arial" w:hAnsi="Arial" w:cs="Arial" w:hint="eastAsia"/>
          <w:bCs/>
          <w:lang w:eastAsia="zh-CN"/>
        </w:rPr>
        <w:t>117</w:t>
      </w:r>
      <w:r w:rsidR="008F7CEC">
        <w:rPr>
          <w:rFonts w:ascii="Arial" w:hAnsi="Arial" w:cs="Arial"/>
          <w:bCs/>
          <w:lang w:eastAsia="zh-CN"/>
        </w:rPr>
        <w:tab/>
      </w:r>
      <w:r w:rsidR="008F7CEC">
        <w:rPr>
          <w:rFonts w:ascii="Arial" w:hAnsi="Arial" w:cs="Arial"/>
          <w:bCs/>
          <w:lang w:eastAsia="zh-CN"/>
        </w:rPr>
        <w:tab/>
      </w:r>
      <w:r w:rsidRPr="00227B7A">
        <w:rPr>
          <w:rFonts w:ascii="Arial" w:hAnsi="Arial" w:cs="Arial"/>
          <w:bCs/>
        </w:rPr>
        <w:t>17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21</w:t>
      </w:r>
      <w:r w:rsidRPr="00227B7A">
        <w:rPr>
          <w:rFonts w:ascii="Arial" w:hAnsi="Arial" w:cs="Arial"/>
          <w:bCs/>
          <w:vertAlign w:val="superscript"/>
        </w:rPr>
        <w:t>st</w:t>
      </w:r>
      <w:r w:rsidRPr="00227B7A">
        <w:rPr>
          <w:rFonts w:ascii="Arial" w:hAnsi="Arial" w:cs="Arial"/>
          <w:bCs/>
        </w:rPr>
        <w:t xml:space="preserve"> </w:t>
      </w:r>
      <w:r w:rsidR="00655923">
        <w:rPr>
          <w:rFonts w:ascii="Arial" w:hAnsi="Arial" w:cs="Arial"/>
          <w:bCs/>
        </w:rPr>
        <w:t>November</w:t>
      </w:r>
      <w:r w:rsidRPr="00227B7A">
        <w:rPr>
          <w:rFonts w:ascii="Arial" w:hAnsi="Arial" w:cs="Arial"/>
          <w:bCs/>
        </w:rPr>
        <w:t xml:space="preserve"> 2025</w:t>
      </w:r>
      <w:r w:rsidRPr="00227B7A">
        <w:rPr>
          <w:rFonts w:ascii="Arial" w:hAnsi="Arial" w:cs="Arial"/>
          <w:bCs/>
        </w:rPr>
        <w:tab/>
      </w:r>
      <w:r w:rsidR="00655923">
        <w:rPr>
          <w:rFonts w:ascii="Arial" w:hAnsi="Arial" w:cs="Arial"/>
          <w:bCs/>
        </w:rPr>
        <w:t>Dallas</w:t>
      </w:r>
      <w:r w:rsidRPr="00227B7A">
        <w:rPr>
          <w:rFonts w:ascii="Arial" w:hAnsi="Arial" w:cs="Arial"/>
          <w:bCs/>
        </w:rPr>
        <w:t xml:space="preserve">, </w:t>
      </w:r>
      <w:r w:rsidR="00655923">
        <w:rPr>
          <w:rFonts w:ascii="Arial" w:hAnsi="Arial" w:cs="Arial"/>
          <w:bCs/>
        </w:rPr>
        <w:t>US</w:t>
      </w:r>
    </w:p>
    <w:p w14:paraId="1CC3AFA4" w14:textId="3CFE2D20" w:rsidR="006568DB" w:rsidRPr="00817132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9CC574C" w14:textId="32C9EFDE" w:rsidR="00C74498" w:rsidRPr="00655923" w:rsidRDefault="00C74498" w:rsidP="00655923">
      <w:pPr>
        <w:spacing w:after="120"/>
        <w:rPr>
          <w:rFonts w:ascii="Arial" w:hAnsi="Arial" w:cs="Arial"/>
          <w:b/>
        </w:rPr>
      </w:pPr>
    </w:p>
    <w:sectPr w:rsidR="00C74498" w:rsidRPr="006559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28C051" w14:textId="77777777" w:rsidR="00F73CC6" w:rsidRDefault="00F73CC6">
      <w:r>
        <w:separator/>
      </w:r>
    </w:p>
  </w:endnote>
  <w:endnote w:type="continuationSeparator" w:id="0">
    <w:p w14:paraId="6F7D6B1D" w14:textId="77777777" w:rsidR="00F73CC6" w:rsidRDefault="00F73CC6">
      <w:r>
        <w:continuationSeparator/>
      </w:r>
    </w:p>
  </w:endnote>
  <w:endnote w:type="continuationNotice" w:id="1">
    <w:p w14:paraId="78B0AE68" w14:textId="77777777" w:rsidR="00F73CC6" w:rsidRDefault="00F73C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C628DE" w14:textId="77777777" w:rsidR="00F73CC6" w:rsidRDefault="00F73CC6">
      <w:r>
        <w:separator/>
      </w:r>
    </w:p>
  </w:footnote>
  <w:footnote w:type="continuationSeparator" w:id="0">
    <w:p w14:paraId="3D557365" w14:textId="77777777" w:rsidR="00F73CC6" w:rsidRDefault="00F73CC6">
      <w:r>
        <w:continuationSeparator/>
      </w:r>
    </w:p>
  </w:footnote>
  <w:footnote w:type="continuationNotice" w:id="1">
    <w:p w14:paraId="27C03DEC" w14:textId="77777777" w:rsidR="00F73CC6" w:rsidRDefault="00F73C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8061C"/>
    <w:multiLevelType w:val="hybridMultilevel"/>
    <w:tmpl w:val="2CE843B6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1B024B57"/>
    <w:multiLevelType w:val="hybridMultilevel"/>
    <w:tmpl w:val="307C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F961AB"/>
    <w:multiLevelType w:val="hybridMultilevel"/>
    <w:tmpl w:val="C09CBF78"/>
    <w:lvl w:ilvl="0" w:tplc="298E94E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6321480"/>
    <w:multiLevelType w:val="hybridMultilevel"/>
    <w:tmpl w:val="62C6B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4D6FEE"/>
    <w:multiLevelType w:val="hybridMultilevel"/>
    <w:tmpl w:val="2F8A35AA"/>
    <w:lvl w:ilvl="0" w:tplc="AA5054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839B6"/>
    <w:multiLevelType w:val="hybridMultilevel"/>
    <w:tmpl w:val="0348241E"/>
    <w:lvl w:ilvl="0" w:tplc="1D886B26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2630118">
    <w:abstractNumId w:val="16"/>
  </w:num>
  <w:num w:numId="2" w16cid:durableId="1756434261">
    <w:abstractNumId w:val="10"/>
  </w:num>
  <w:num w:numId="3" w16cid:durableId="1822770320">
    <w:abstractNumId w:val="8"/>
  </w:num>
  <w:num w:numId="4" w16cid:durableId="1165970873">
    <w:abstractNumId w:val="5"/>
  </w:num>
  <w:num w:numId="5" w16cid:durableId="1838302454">
    <w:abstractNumId w:val="12"/>
  </w:num>
  <w:num w:numId="6" w16cid:durableId="336463063">
    <w:abstractNumId w:val="9"/>
  </w:num>
  <w:num w:numId="7" w16cid:durableId="1121262434">
    <w:abstractNumId w:val="14"/>
  </w:num>
  <w:num w:numId="8" w16cid:durableId="1763455951">
    <w:abstractNumId w:val="7"/>
  </w:num>
  <w:num w:numId="9" w16cid:durableId="1744140150">
    <w:abstractNumId w:val="15"/>
  </w:num>
  <w:num w:numId="10" w16cid:durableId="1861577924">
    <w:abstractNumId w:val="1"/>
  </w:num>
  <w:num w:numId="11" w16cid:durableId="1267498473">
    <w:abstractNumId w:val="2"/>
  </w:num>
  <w:num w:numId="12" w16cid:durableId="824710588">
    <w:abstractNumId w:val="0"/>
  </w:num>
  <w:num w:numId="13" w16cid:durableId="1440952190">
    <w:abstractNumId w:val="4"/>
  </w:num>
  <w:num w:numId="14" w16cid:durableId="1236550531">
    <w:abstractNumId w:val="11"/>
  </w:num>
  <w:num w:numId="15" w16cid:durableId="1339187563">
    <w:abstractNumId w:val="3"/>
  </w:num>
  <w:num w:numId="16" w16cid:durableId="870646684">
    <w:abstractNumId w:val="13"/>
  </w:num>
  <w:num w:numId="17" w16cid:durableId="37273010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1909"/>
    <w:rsid w:val="00007669"/>
    <w:rsid w:val="00015E9A"/>
    <w:rsid w:val="00022E09"/>
    <w:rsid w:val="0002422C"/>
    <w:rsid w:val="000248B3"/>
    <w:rsid w:val="00032F14"/>
    <w:rsid w:val="0004184C"/>
    <w:rsid w:val="00052ABF"/>
    <w:rsid w:val="0005305C"/>
    <w:rsid w:val="000807C2"/>
    <w:rsid w:val="000845A7"/>
    <w:rsid w:val="00092C9C"/>
    <w:rsid w:val="00095D79"/>
    <w:rsid w:val="000967E3"/>
    <w:rsid w:val="000976FE"/>
    <w:rsid w:val="000A0D0D"/>
    <w:rsid w:val="000A4249"/>
    <w:rsid w:val="000E0F3F"/>
    <w:rsid w:val="000E7C74"/>
    <w:rsid w:val="000F7115"/>
    <w:rsid w:val="00100BEF"/>
    <w:rsid w:val="001036AF"/>
    <w:rsid w:val="00122970"/>
    <w:rsid w:val="00123CDE"/>
    <w:rsid w:val="00124800"/>
    <w:rsid w:val="00135A75"/>
    <w:rsid w:val="001466AD"/>
    <w:rsid w:val="00147AAF"/>
    <w:rsid w:val="00152663"/>
    <w:rsid w:val="00152CA6"/>
    <w:rsid w:val="0015687B"/>
    <w:rsid w:val="001635B3"/>
    <w:rsid w:val="00164915"/>
    <w:rsid w:val="001660C6"/>
    <w:rsid w:val="001706C8"/>
    <w:rsid w:val="001743FF"/>
    <w:rsid w:val="00177986"/>
    <w:rsid w:val="00181001"/>
    <w:rsid w:val="0018519D"/>
    <w:rsid w:val="00187EC6"/>
    <w:rsid w:val="001960F1"/>
    <w:rsid w:val="00196110"/>
    <w:rsid w:val="001B23C6"/>
    <w:rsid w:val="001B2BC2"/>
    <w:rsid w:val="001B6D88"/>
    <w:rsid w:val="001C428E"/>
    <w:rsid w:val="001D0654"/>
    <w:rsid w:val="001D5566"/>
    <w:rsid w:val="001E012B"/>
    <w:rsid w:val="00200AA6"/>
    <w:rsid w:val="002042E7"/>
    <w:rsid w:val="00204B78"/>
    <w:rsid w:val="00207064"/>
    <w:rsid w:val="00215DF9"/>
    <w:rsid w:val="00224B58"/>
    <w:rsid w:val="00227B7A"/>
    <w:rsid w:val="00235FE9"/>
    <w:rsid w:val="00254B25"/>
    <w:rsid w:val="00254D88"/>
    <w:rsid w:val="00257E29"/>
    <w:rsid w:val="00264DE8"/>
    <w:rsid w:val="00266D09"/>
    <w:rsid w:val="00270585"/>
    <w:rsid w:val="00270776"/>
    <w:rsid w:val="00273284"/>
    <w:rsid w:val="00285CE2"/>
    <w:rsid w:val="00286162"/>
    <w:rsid w:val="0029187D"/>
    <w:rsid w:val="002A0AF0"/>
    <w:rsid w:val="002A1BC7"/>
    <w:rsid w:val="002A368B"/>
    <w:rsid w:val="002A6831"/>
    <w:rsid w:val="002B2382"/>
    <w:rsid w:val="002B43F5"/>
    <w:rsid w:val="002B6C2D"/>
    <w:rsid w:val="002C4729"/>
    <w:rsid w:val="002C60D3"/>
    <w:rsid w:val="002C65EB"/>
    <w:rsid w:val="002D04DA"/>
    <w:rsid w:val="002D1E7B"/>
    <w:rsid w:val="002D2590"/>
    <w:rsid w:val="002E27BB"/>
    <w:rsid w:val="002E34A7"/>
    <w:rsid w:val="002E423D"/>
    <w:rsid w:val="002E79F9"/>
    <w:rsid w:val="002F71E5"/>
    <w:rsid w:val="003014D2"/>
    <w:rsid w:val="00307863"/>
    <w:rsid w:val="00310C2A"/>
    <w:rsid w:val="00311B8A"/>
    <w:rsid w:val="00311D22"/>
    <w:rsid w:val="00317380"/>
    <w:rsid w:val="003210A3"/>
    <w:rsid w:val="00343422"/>
    <w:rsid w:val="00361775"/>
    <w:rsid w:val="00371B06"/>
    <w:rsid w:val="003757CC"/>
    <w:rsid w:val="00375E1A"/>
    <w:rsid w:val="00380377"/>
    <w:rsid w:val="0038173E"/>
    <w:rsid w:val="003923CF"/>
    <w:rsid w:val="003A2222"/>
    <w:rsid w:val="003A3951"/>
    <w:rsid w:val="003A4D58"/>
    <w:rsid w:val="003B790E"/>
    <w:rsid w:val="003B7DFD"/>
    <w:rsid w:val="003C2BC4"/>
    <w:rsid w:val="003C3B2A"/>
    <w:rsid w:val="003D169E"/>
    <w:rsid w:val="003D2CDD"/>
    <w:rsid w:val="003D400C"/>
    <w:rsid w:val="003E7C39"/>
    <w:rsid w:val="003F3842"/>
    <w:rsid w:val="003F5736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504BC"/>
    <w:rsid w:val="004556C8"/>
    <w:rsid w:val="004570C4"/>
    <w:rsid w:val="00460CD9"/>
    <w:rsid w:val="004646B0"/>
    <w:rsid w:val="00466B89"/>
    <w:rsid w:val="00467FA6"/>
    <w:rsid w:val="0047141E"/>
    <w:rsid w:val="0047282F"/>
    <w:rsid w:val="0047371A"/>
    <w:rsid w:val="00477562"/>
    <w:rsid w:val="0048052D"/>
    <w:rsid w:val="00484543"/>
    <w:rsid w:val="004847C2"/>
    <w:rsid w:val="00485A75"/>
    <w:rsid w:val="00485C14"/>
    <w:rsid w:val="0049262E"/>
    <w:rsid w:val="004A485F"/>
    <w:rsid w:val="004C0975"/>
    <w:rsid w:val="004C12E5"/>
    <w:rsid w:val="004C28D6"/>
    <w:rsid w:val="004D5EA6"/>
    <w:rsid w:val="004E3258"/>
    <w:rsid w:val="004F0BE9"/>
    <w:rsid w:val="004F338D"/>
    <w:rsid w:val="005113F4"/>
    <w:rsid w:val="0052016D"/>
    <w:rsid w:val="0052110C"/>
    <w:rsid w:val="0052298B"/>
    <w:rsid w:val="005251F5"/>
    <w:rsid w:val="00530C73"/>
    <w:rsid w:val="00530F62"/>
    <w:rsid w:val="00540822"/>
    <w:rsid w:val="00554773"/>
    <w:rsid w:val="005556B9"/>
    <w:rsid w:val="00564870"/>
    <w:rsid w:val="005675EE"/>
    <w:rsid w:val="00570725"/>
    <w:rsid w:val="00573CCE"/>
    <w:rsid w:val="00583174"/>
    <w:rsid w:val="005836BD"/>
    <w:rsid w:val="00591893"/>
    <w:rsid w:val="005A3F15"/>
    <w:rsid w:val="005A4FE7"/>
    <w:rsid w:val="005A6377"/>
    <w:rsid w:val="005A69C9"/>
    <w:rsid w:val="005A71CC"/>
    <w:rsid w:val="005B2B27"/>
    <w:rsid w:val="005B6B04"/>
    <w:rsid w:val="005B7F21"/>
    <w:rsid w:val="005C11B3"/>
    <w:rsid w:val="005D51E7"/>
    <w:rsid w:val="005E0144"/>
    <w:rsid w:val="005E2B81"/>
    <w:rsid w:val="005E45A2"/>
    <w:rsid w:val="005E6CC8"/>
    <w:rsid w:val="005F1073"/>
    <w:rsid w:val="005F63AF"/>
    <w:rsid w:val="00605BA3"/>
    <w:rsid w:val="00616DE3"/>
    <w:rsid w:val="006209A2"/>
    <w:rsid w:val="00636110"/>
    <w:rsid w:val="00641895"/>
    <w:rsid w:val="0064300A"/>
    <w:rsid w:val="006514F4"/>
    <w:rsid w:val="00655923"/>
    <w:rsid w:val="006568DB"/>
    <w:rsid w:val="00662476"/>
    <w:rsid w:val="00676063"/>
    <w:rsid w:val="006772D9"/>
    <w:rsid w:val="00677D9C"/>
    <w:rsid w:val="00683129"/>
    <w:rsid w:val="006950E7"/>
    <w:rsid w:val="006A1FB5"/>
    <w:rsid w:val="006A40E3"/>
    <w:rsid w:val="006B026C"/>
    <w:rsid w:val="006B31D0"/>
    <w:rsid w:val="006C0BFA"/>
    <w:rsid w:val="006C5EB5"/>
    <w:rsid w:val="006C768C"/>
    <w:rsid w:val="006D269D"/>
    <w:rsid w:val="006D2D8B"/>
    <w:rsid w:val="006D3096"/>
    <w:rsid w:val="006D72E9"/>
    <w:rsid w:val="006E6772"/>
    <w:rsid w:val="006F288B"/>
    <w:rsid w:val="006F411F"/>
    <w:rsid w:val="00701366"/>
    <w:rsid w:val="00703B45"/>
    <w:rsid w:val="007110BD"/>
    <w:rsid w:val="00711A93"/>
    <w:rsid w:val="00716054"/>
    <w:rsid w:val="0074650E"/>
    <w:rsid w:val="00747169"/>
    <w:rsid w:val="00747200"/>
    <w:rsid w:val="007517A9"/>
    <w:rsid w:val="007713EB"/>
    <w:rsid w:val="00774D68"/>
    <w:rsid w:val="0079679B"/>
    <w:rsid w:val="007A417E"/>
    <w:rsid w:val="007A7AA4"/>
    <w:rsid w:val="007B0666"/>
    <w:rsid w:val="007B355C"/>
    <w:rsid w:val="007B40CD"/>
    <w:rsid w:val="007B47C0"/>
    <w:rsid w:val="007B6632"/>
    <w:rsid w:val="007C28AC"/>
    <w:rsid w:val="007D2647"/>
    <w:rsid w:val="007D3D8F"/>
    <w:rsid w:val="007D4BBA"/>
    <w:rsid w:val="007E0FC1"/>
    <w:rsid w:val="007E3940"/>
    <w:rsid w:val="007F4CF7"/>
    <w:rsid w:val="00802FA4"/>
    <w:rsid w:val="00806426"/>
    <w:rsid w:val="00813B6E"/>
    <w:rsid w:val="00817132"/>
    <w:rsid w:val="008237A9"/>
    <w:rsid w:val="00823B18"/>
    <w:rsid w:val="008242BB"/>
    <w:rsid w:val="00827D8C"/>
    <w:rsid w:val="00831250"/>
    <w:rsid w:val="00831491"/>
    <w:rsid w:val="00833E3C"/>
    <w:rsid w:val="00835FDB"/>
    <w:rsid w:val="00851124"/>
    <w:rsid w:val="00854614"/>
    <w:rsid w:val="00857095"/>
    <w:rsid w:val="00864833"/>
    <w:rsid w:val="00870BB2"/>
    <w:rsid w:val="00870C8D"/>
    <w:rsid w:val="00870F04"/>
    <w:rsid w:val="00873815"/>
    <w:rsid w:val="0088133F"/>
    <w:rsid w:val="0088616B"/>
    <w:rsid w:val="0089138F"/>
    <w:rsid w:val="00894159"/>
    <w:rsid w:val="00897977"/>
    <w:rsid w:val="008A2A05"/>
    <w:rsid w:val="008C30E8"/>
    <w:rsid w:val="008D144C"/>
    <w:rsid w:val="008D4E22"/>
    <w:rsid w:val="008E4FDA"/>
    <w:rsid w:val="008E55C0"/>
    <w:rsid w:val="008F0D6B"/>
    <w:rsid w:val="008F7CEC"/>
    <w:rsid w:val="00901D58"/>
    <w:rsid w:val="00917F07"/>
    <w:rsid w:val="00925F00"/>
    <w:rsid w:val="00926782"/>
    <w:rsid w:val="0093256C"/>
    <w:rsid w:val="00942972"/>
    <w:rsid w:val="00947EB0"/>
    <w:rsid w:val="00953737"/>
    <w:rsid w:val="009560DB"/>
    <w:rsid w:val="009607C3"/>
    <w:rsid w:val="00960A81"/>
    <w:rsid w:val="00961FAB"/>
    <w:rsid w:val="0097347E"/>
    <w:rsid w:val="00980A73"/>
    <w:rsid w:val="00982C69"/>
    <w:rsid w:val="0098302D"/>
    <w:rsid w:val="009A43A8"/>
    <w:rsid w:val="009A7215"/>
    <w:rsid w:val="009B020A"/>
    <w:rsid w:val="009B4292"/>
    <w:rsid w:val="009B556D"/>
    <w:rsid w:val="009C18D0"/>
    <w:rsid w:val="009D08E8"/>
    <w:rsid w:val="009D2445"/>
    <w:rsid w:val="009E1EB8"/>
    <w:rsid w:val="009F3BEB"/>
    <w:rsid w:val="009F458C"/>
    <w:rsid w:val="009F5054"/>
    <w:rsid w:val="009F534F"/>
    <w:rsid w:val="00A03A5D"/>
    <w:rsid w:val="00A04BE3"/>
    <w:rsid w:val="00A05BDF"/>
    <w:rsid w:val="00A05CD6"/>
    <w:rsid w:val="00A05FFC"/>
    <w:rsid w:val="00A07500"/>
    <w:rsid w:val="00A12E95"/>
    <w:rsid w:val="00A141E8"/>
    <w:rsid w:val="00A23017"/>
    <w:rsid w:val="00A279E5"/>
    <w:rsid w:val="00A351FE"/>
    <w:rsid w:val="00A4466F"/>
    <w:rsid w:val="00A45990"/>
    <w:rsid w:val="00A531F9"/>
    <w:rsid w:val="00A67A11"/>
    <w:rsid w:val="00A742A4"/>
    <w:rsid w:val="00A82F98"/>
    <w:rsid w:val="00A87CF3"/>
    <w:rsid w:val="00A94978"/>
    <w:rsid w:val="00A95B68"/>
    <w:rsid w:val="00AA21B0"/>
    <w:rsid w:val="00AA5866"/>
    <w:rsid w:val="00AB1F7E"/>
    <w:rsid w:val="00AC2BA0"/>
    <w:rsid w:val="00AC3BD4"/>
    <w:rsid w:val="00AC5E92"/>
    <w:rsid w:val="00AD1B05"/>
    <w:rsid w:val="00AD3215"/>
    <w:rsid w:val="00AE03F8"/>
    <w:rsid w:val="00AE1121"/>
    <w:rsid w:val="00AE21EE"/>
    <w:rsid w:val="00AF1F82"/>
    <w:rsid w:val="00B0108C"/>
    <w:rsid w:val="00B06BE8"/>
    <w:rsid w:val="00B07F88"/>
    <w:rsid w:val="00B24A28"/>
    <w:rsid w:val="00B27BB9"/>
    <w:rsid w:val="00B31282"/>
    <w:rsid w:val="00B336E0"/>
    <w:rsid w:val="00B337A1"/>
    <w:rsid w:val="00B42159"/>
    <w:rsid w:val="00B44B53"/>
    <w:rsid w:val="00B53180"/>
    <w:rsid w:val="00B54806"/>
    <w:rsid w:val="00B548C7"/>
    <w:rsid w:val="00B63D4D"/>
    <w:rsid w:val="00B652D3"/>
    <w:rsid w:val="00B8641B"/>
    <w:rsid w:val="00BA6CB1"/>
    <w:rsid w:val="00BB52E8"/>
    <w:rsid w:val="00BC01E7"/>
    <w:rsid w:val="00BC1457"/>
    <w:rsid w:val="00BC7FEE"/>
    <w:rsid w:val="00BD2EDE"/>
    <w:rsid w:val="00BD4D88"/>
    <w:rsid w:val="00BD7CB8"/>
    <w:rsid w:val="00BE15E3"/>
    <w:rsid w:val="00BF2B41"/>
    <w:rsid w:val="00BF4D34"/>
    <w:rsid w:val="00C053DC"/>
    <w:rsid w:val="00C07C4E"/>
    <w:rsid w:val="00C106F8"/>
    <w:rsid w:val="00C13738"/>
    <w:rsid w:val="00C1441B"/>
    <w:rsid w:val="00C15644"/>
    <w:rsid w:val="00C227EC"/>
    <w:rsid w:val="00C25DDC"/>
    <w:rsid w:val="00C348DC"/>
    <w:rsid w:val="00C45B50"/>
    <w:rsid w:val="00C45D65"/>
    <w:rsid w:val="00C45E34"/>
    <w:rsid w:val="00C45E4B"/>
    <w:rsid w:val="00C51125"/>
    <w:rsid w:val="00C529CB"/>
    <w:rsid w:val="00C578B3"/>
    <w:rsid w:val="00C64B22"/>
    <w:rsid w:val="00C65DFF"/>
    <w:rsid w:val="00C70A1A"/>
    <w:rsid w:val="00C72CAA"/>
    <w:rsid w:val="00C741B3"/>
    <w:rsid w:val="00C74498"/>
    <w:rsid w:val="00C82521"/>
    <w:rsid w:val="00C86074"/>
    <w:rsid w:val="00C92835"/>
    <w:rsid w:val="00C9360C"/>
    <w:rsid w:val="00C94261"/>
    <w:rsid w:val="00C95525"/>
    <w:rsid w:val="00C95ED0"/>
    <w:rsid w:val="00CA0FED"/>
    <w:rsid w:val="00CA4FB2"/>
    <w:rsid w:val="00CA6081"/>
    <w:rsid w:val="00CB3BA7"/>
    <w:rsid w:val="00CB48A6"/>
    <w:rsid w:val="00CB4D46"/>
    <w:rsid w:val="00CC4F4D"/>
    <w:rsid w:val="00CC5585"/>
    <w:rsid w:val="00CC626E"/>
    <w:rsid w:val="00CE07C0"/>
    <w:rsid w:val="00CE0F3F"/>
    <w:rsid w:val="00CE22DC"/>
    <w:rsid w:val="00CF7CD5"/>
    <w:rsid w:val="00D010B1"/>
    <w:rsid w:val="00D0366F"/>
    <w:rsid w:val="00D135AF"/>
    <w:rsid w:val="00D16E59"/>
    <w:rsid w:val="00D24AB4"/>
    <w:rsid w:val="00D33815"/>
    <w:rsid w:val="00D44818"/>
    <w:rsid w:val="00D72C05"/>
    <w:rsid w:val="00D7435F"/>
    <w:rsid w:val="00D836E3"/>
    <w:rsid w:val="00D855EC"/>
    <w:rsid w:val="00D87968"/>
    <w:rsid w:val="00D9091B"/>
    <w:rsid w:val="00D9314D"/>
    <w:rsid w:val="00D953AA"/>
    <w:rsid w:val="00DA3664"/>
    <w:rsid w:val="00DA4923"/>
    <w:rsid w:val="00DB4471"/>
    <w:rsid w:val="00DB685F"/>
    <w:rsid w:val="00DC3D8D"/>
    <w:rsid w:val="00DD3045"/>
    <w:rsid w:val="00DD4BF8"/>
    <w:rsid w:val="00DD51F5"/>
    <w:rsid w:val="00DD6626"/>
    <w:rsid w:val="00DE01E5"/>
    <w:rsid w:val="00DF1630"/>
    <w:rsid w:val="00DF26D7"/>
    <w:rsid w:val="00DF338A"/>
    <w:rsid w:val="00DF4BD2"/>
    <w:rsid w:val="00E013F8"/>
    <w:rsid w:val="00E17933"/>
    <w:rsid w:val="00E17ADF"/>
    <w:rsid w:val="00E30509"/>
    <w:rsid w:val="00E404D2"/>
    <w:rsid w:val="00E434A7"/>
    <w:rsid w:val="00E55F3D"/>
    <w:rsid w:val="00E6629C"/>
    <w:rsid w:val="00E675F5"/>
    <w:rsid w:val="00E706B0"/>
    <w:rsid w:val="00E759DA"/>
    <w:rsid w:val="00E90450"/>
    <w:rsid w:val="00E9526C"/>
    <w:rsid w:val="00E96B59"/>
    <w:rsid w:val="00EA465A"/>
    <w:rsid w:val="00EB2F99"/>
    <w:rsid w:val="00EC1D0E"/>
    <w:rsid w:val="00EC244B"/>
    <w:rsid w:val="00EC387C"/>
    <w:rsid w:val="00EC7486"/>
    <w:rsid w:val="00ED5F54"/>
    <w:rsid w:val="00EE053D"/>
    <w:rsid w:val="00EE1BD9"/>
    <w:rsid w:val="00EE29AA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62B2"/>
    <w:rsid w:val="00F07BCF"/>
    <w:rsid w:val="00F17729"/>
    <w:rsid w:val="00F22A56"/>
    <w:rsid w:val="00F25AB0"/>
    <w:rsid w:val="00F317D1"/>
    <w:rsid w:val="00F31D23"/>
    <w:rsid w:val="00F32BF2"/>
    <w:rsid w:val="00F4225C"/>
    <w:rsid w:val="00F514E6"/>
    <w:rsid w:val="00F52977"/>
    <w:rsid w:val="00F53377"/>
    <w:rsid w:val="00F62457"/>
    <w:rsid w:val="00F63001"/>
    <w:rsid w:val="00F63632"/>
    <w:rsid w:val="00F67C89"/>
    <w:rsid w:val="00F73CC6"/>
    <w:rsid w:val="00F8342D"/>
    <w:rsid w:val="00F868BA"/>
    <w:rsid w:val="00F87B16"/>
    <w:rsid w:val="00FA485D"/>
    <w:rsid w:val="00FC4A45"/>
    <w:rsid w:val="00FD006B"/>
    <w:rsid w:val="00FD052C"/>
    <w:rsid w:val="00FD3628"/>
    <w:rsid w:val="00FE10D4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ab">
    <w:name w:val="批注框文本 字符"/>
    <w:link w:val="aa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ac">
    <w:name w:val="Hyperlink"/>
    <w:uiPriority w:val="99"/>
    <w:unhideWhenUsed/>
    <w:rsid w:val="00827D8C"/>
    <w:rPr>
      <w:color w:val="0000FF"/>
      <w:u w:val="single"/>
    </w:rPr>
  </w:style>
  <w:style w:type="paragraph" w:styleId="ad">
    <w:name w:val="List Paragraph"/>
    <w:aliases w:val="- Bullets,목록 단락,?? ??,?????,????,リスト段落,列出段落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"/>
    <w:basedOn w:val="a"/>
    <w:link w:val="ae"/>
    <w:uiPriority w:val="34"/>
    <w:qFormat/>
    <w:rsid w:val="004435DB"/>
    <w:pPr>
      <w:ind w:left="720"/>
      <w:contextualSpacing/>
    </w:pPr>
    <w:rPr>
      <w:rFonts w:eastAsia="宋体"/>
      <w:sz w:val="24"/>
      <w:szCs w:val="24"/>
      <w:lang w:val="en-US"/>
    </w:rPr>
  </w:style>
  <w:style w:type="character" w:customStyle="1" w:styleId="ae">
    <w:name w:val="列表段落 字符"/>
    <w:aliases w:val="- Bullets 字符,목록 단락 字符,?? ?? 字符,????? 字符,???? 字符,リスト段落 字符,列出段落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d"/>
    <w:uiPriority w:val="34"/>
    <w:qFormat/>
    <w:rsid w:val="004435DB"/>
    <w:rPr>
      <w:rFonts w:eastAsia="宋体"/>
      <w:sz w:val="24"/>
      <w:szCs w:val="24"/>
    </w:rPr>
  </w:style>
  <w:style w:type="paragraph" w:styleId="af">
    <w:name w:val="Revision"/>
    <w:hidden/>
    <w:uiPriority w:val="99"/>
    <w:semiHidden/>
    <w:rsid w:val="00A23017"/>
    <w:rPr>
      <w:lang w:val="en-GB"/>
    </w:rPr>
  </w:style>
  <w:style w:type="table" w:styleId="af0">
    <w:name w:val="Table Grid"/>
    <w:basedOn w:val="a1"/>
    <w:rsid w:val="00D2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52CA6"/>
    <w:rPr>
      <w:rFonts w:ascii="Arial" w:hAnsi="Arial"/>
      <w:lang w:val="en-GB"/>
    </w:rPr>
  </w:style>
  <w:style w:type="paragraph" w:customStyle="1" w:styleId="ZT">
    <w:name w:val="ZT"/>
    <w:rsid w:val="00215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4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A93BD-EF50-49BD-8256-6EFC85AB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C32D8F-A42D-496A-8C2B-A307018AB8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25B4A5-CCBB-46C0-8E2F-A9FCA4F430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354</Words>
  <Characters>1935</Characters>
  <Application>Microsoft Office Word</Application>
  <DocSecurity>0</DocSecurity>
  <Lines>64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vivo</cp:lastModifiedBy>
  <cp:revision>9</cp:revision>
  <cp:lastPrinted>2002-04-23T16:10:00Z</cp:lastPrinted>
  <dcterms:created xsi:type="dcterms:W3CDTF">2025-05-22T16:27:00Z</dcterms:created>
  <dcterms:modified xsi:type="dcterms:W3CDTF">2025-08-15T10:57:00Z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